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4E39">
        <w:rPr>
          <w:rFonts w:ascii="Arial" w:hAnsi="Arial" w:cs="Arial"/>
          <w:b/>
          <w:sz w:val="24"/>
          <w:szCs w:val="24"/>
        </w:rPr>
        <w:t xml:space="preserve">Acta Legislativa Mundial #46 </w:t>
      </w:r>
      <w:r w:rsidRPr="00274E39">
        <w:rPr>
          <w:rFonts w:ascii="Arial" w:hAnsi="Arial" w:cs="Arial"/>
          <w:b/>
          <w:sz w:val="24"/>
          <w:szCs w:val="24"/>
        </w:rPr>
        <w:t>Ley de prohibición de operaciones clandestinas</w:t>
      </w: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(Resumen: Se prohí</w:t>
      </w:r>
      <w:r w:rsidRPr="00274E3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</w:t>
      </w:r>
      <w:r w:rsidRPr="00274E39">
        <w:rPr>
          <w:rFonts w:ascii="Arial" w:hAnsi="Arial" w:cs="Arial"/>
          <w:sz w:val="24"/>
          <w:szCs w:val="24"/>
        </w:rPr>
        <w:t xml:space="preserve"> que todas las naciones, corporaciones u otras organizaciones mantengan agencias de inteligencia u otras organizaciones criminales clandestinas</w:t>
      </w:r>
      <w:r>
        <w:rPr>
          <w:rFonts w:ascii="Arial" w:hAnsi="Arial" w:cs="Arial"/>
          <w:sz w:val="24"/>
          <w:szCs w:val="24"/>
        </w:rPr>
        <w:t>, las cuales se deben disolver de inmediato. Mantenerlas es un delito mundial.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Parlamento Mundial Provisional</w:t>
      </w: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Del 2 al 7 de julio de 2009, Van Niwas Sri Aurobindo Ashram, Nainital, Uttarakhand, India</w:t>
      </w: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4E39">
        <w:rPr>
          <w:rFonts w:ascii="Arial" w:hAnsi="Arial" w:cs="Arial"/>
          <w:b/>
          <w:sz w:val="24"/>
          <w:szCs w:val="24"/>
        </w:rPr>
        <w:t>Ley Legislativa Mundial # 46</w:t>
      </w: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4E39">
        <w:rPr>
          <w:rFonts w:ascii="Arial" w:hAnsi="Arial" w:cs="Arial"/>
          <w:b/>
          <w:sz w:val="24"/>
          <w:szCs w:val="24"/>
        </w:rPr>
        <w:t>Ley de prohibición de operaciones clandestinas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Act</w:t>
      </w:r>
      <w:r w:rsidR="00C85565">
        <w:rPr>
          <w:rFonts w:ascii="Arial" w:hAnsi="Arial" w:cs="Arial"/>
          <w:sz w:val="24"/>
          <w:szCs w:val="24"/>
        </w:rPr>
        <w:t>a</w:t>
      </w:r>
      <w:r w:rsidRPr="00274E39">
        <w:rPr>
          <w:rFonts w:ascii="Arial" w:hAnsi="Arial" w:cs="Arial"/>
          <w:sz w:val="24"/>
          <w:szCs w:val="24"/>
        </w:rPr>
        <w:t xml:space="preserve"> para prohibir que todas las naciones, corporaciones u otras organizaciones mantengan agencias de inteligencia u otras organizaciones criminales clandestinas.</w:t>
      </w:r>
    </w:p>
    <w:p w:rsidR="00C85565" w:rsidRPr="00274E39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Considerando que, el mundo ha sido testigo en los últimos años del inmenso abuso de agencias de inteligencia clandestinas como la CIA, M-6, Mossad o KGB;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Considerando que dichas agencias han demostrado en repetidas ocasiones ser de naturaleza criminal, operando fuera de los sistemas de leyes nacionales e internacionales;</w:t>
      </w:r>
    </w:p>
    <w:p w:rsidR="00C85565" w:rsidRPr="00274E39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Considerando que dichas agencias se han asociado con la tortura, violaciones del hábeas corpus y otros derechos humanos, desapariciones, actos terroristas de bandera falsa y asesinatos;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Considerando que las naciones desmilitarizadas con el marco de la Constitución de la Tierra experimentarán una inseguridad, manipulación u otras amenazas drásticamente reducidas por parte de gobiernos extranjeros que aparentemente requieren tales actividades;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Considerando que, a diferencia de las agencias de espionaje, la policía legítima que opera bajo la ley de leyes democráticamente legisladas es responsable de obedecer esas leyes y de ser castigada penalmente si es declarada culpable de violar la ley;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Los delegados de la 11ª Sesión del Parlamento Mundial Provisional proclamamos la siguiente ley: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1. Las naciones, las corporaciones o cualquier otro grupo no deben mantener, apoyar o tratar con ninguna agencia de inteligencia pública o privada, red de espionaje u otro grupo que opere en secreto para lograr fines no declarados públicamente por las leyes mundiales, nacionales y locales.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lastRenderedPageBreak/>
        <w:t>2. Las agencias de inteligencia ilegales, las redes de espionaje u otros grupos que operen en secreto se disolverán, comenzando de inmediato.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3. Si hay naciones fuera de la Federación de la Tierra inicial que continúan participando en actividades criminales clandestinas a través de agencias de inteligencia, la Federación de la Tierra no debe crear sus propias agencias en respuesta, sino que encontrará formas alternativas, diplomáticas y respetuosas de la ley para tratar amenazas clandestinas;</w:t>
      </w:r>
    </w:p>
    <w:p w:rsidR="00C85565" w:rsidRPr="00274E39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4. Este estatuto no se aplica a la policía civil dentro de localidades, naciones o la Federación de la Tierra que pueden operar encubiertamente para llevar ante la justicia a presuntos delincuentes, pero que son responsables ante el público de las leyes legisladas democráticamente de sus respectivas jurisdicciones.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4.1 Las fuerzas policiales locales, nacionales o mundiales no deben utilizar el trabajo encubierto para espionaje político, operaciones de falsa bandera, incitación a actividades delictivas para otros, o la facilitación de la violencia u otros delitos.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4.2 La policía civil dirigirá todo el trabajo encubierto para llevar a los sospechosos a juicio público en tribunales civiles legítimos.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4.3 La policía no debe prejuzgar la culpabilidad o inocencia de los sospechosos e implementar castigos de alguna forma fuera del debido proceso legal normal. La tortura o cualquier forma de "interrogatorio mejora</w:t>
      </w:r>
      <w:r w:rsidR="00C85565">
        <w:rPr>
          <w:rFonts w:ascii="Arial" w:hAnsi="Arial" w:cs="Arial"/>
          <w:sz w:val="24"/>
          <w:szCs w:val="24"/>
        </w:rPr>
        <w:t>do" está absolutamente prohibida</w:t>
      </w:r>
      <w:r w:rsidRPr="00274E39">
        <w:rPr>
          <w:rFonts w:ascii="Arial" w:hAnsi="Arial" w:cs="Arial"/>
          <w:sz w:val="24"/>
          <w:szCs w:val="24"/>
        </w:rPr>
        <w:t>. Los tribunales ad hoc, los tribunales militares o cualquier forma de tribunales clandestinos están absolutamente prohibidos.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4.4 El castigo para la policía que incurra en violaciones de cualquier disposición de esta ley incluirá el despido de la fuerza, la pérdida de cualquier beneficio adicional y el enjuiciamiento como se especifica en los artículos 5, 6 y 7 de esta ley.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5. Cualquier actuación como agente de una inteligencia ilegal, operación clandestina ilegal o agencia de espionaje es ilegal (delito grave de clase mundial 4). Esta penalización se suma a la condena por cualquier actividad criminal cometida mientras trabajaba como agente clandestino.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6. Cualquier empleo o dirección de un agente o agentes con fines de vigilancia ilegal o que actúe para violar la ley que prohíbe la actividad clandestina es ilegal (delito grave de clase mundial 5). Esta sanción se suma a la condena por cualquier actividad delictiva, como el accesorio al asesinato, extorsión o violación de los derechos humanos, cometido mientras actúa como empleador o supervisor de agentes clandestinos.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7. De acuerdo con la discreción de los jueces y las circunstancias del delito, los tribunales pueden imponer sanciones más severas para los segundos delitos de los delitos identificados en los puntos 5 y 6, que se enumeran en el Código Penal Mundial. Pero en ningún caso la penalidad por ofensas subsecuentes será menor que la designada para la primera ofensa.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Adoptado en su forma enmendada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4 de julio de 2009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Atestiguado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Eugenia Almand, secretaria</w:t>
      </w:r>
    </w:p>
    <w:p w:rsidR="00274E39" w:rsidRPr="00274E39" w:rsidRDefault="00274E39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E39">
        <w:rPr>
          <w:rFonts w:ascii="Arial" w:hAnsi="Arial" w:cs="Arial"/>
          <w:sz w:val="24"/>
          <w:szCs w:val="24"/>
        </w:rPr>
        <w:t>Parlamento Mundial Provisional</w:t>
      </w:r>
    </w:p>
    <w:p w:rsidR="00C85565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28A5" w:rsidRPr="00274E39" w:rsidRDefault="00C85565" w:rsidP="00274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274E39" w:rsidRPr="00274E39">
        <w:rPr>
          <w:rFonts w:ascii="Arial" w:hAnsi="Arial" w:cs="Arial"/>
          <w:sz w:val="24"/>
          <w:szCs w:val="24"/>
        </w:rPr>
        <w:t>ax: 1-540-831-5919</w:t>
      </w:r>
    </w:p>
    <w:sectPr w:rsidR="008128A5" w:rsidRPr="00274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39"/>
    <w:rsid w:val="00274E39"/>
    <w:rsid w:val="00786147"/>
    <w:rsid w:val="00B734C5"/>
    <w:rsid w:val="00C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846EF3-02E8-485B-BE44-7AC25DD3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4379</Characters>
  <Application>Microsoft Office Word</Application>
  <DocSecurity>0</DocSecurity>
  <Lines>84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cook</dc:creator>
  <cp:keywords/>
  <dc:description/>
  <cp:lastModifiedBy>camilo cook</cp:lastModifiedBy>
  <cp:revision>2</cp:revision>
  <dcterms:created xsi:type="dcterms:W3CDTF">2019-12-01T12:22:00Z</dcterms:created>
  <dcterms:modified xsi:type="dcterms:W3CDTF">2019-12-01T12:27:00Z</dcterms:modified>
</cp:coreProperties>
</file>